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B97125" w:rsidRPr="00B97125" w:rsidRDefault="00B97125" w:rsidP="00B971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B97125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>Div. Radiostationen von National bis Regional löchern die ELZ was nun an aktuellen Verhaltensanweisungen gelten solle! Ich bitte Sie umgehend uns aktuelle Verhaltensnormen zuzustellen.</w:t>
      </w:r>
    </w:p>
    <w:p w:rsidR="00B97125" w:rsidRDefault="00B97125">
      <w:pPr>
        <w:rPr>
          <w:rFonts w:ascii="Arial" w:hAnsi="Arial" w:cs="Arial"/>
          <w:sz w:val="24"/>
          <w:szCs w:val="24"/>
        </w:rPr>
      </w:pPr>
    </w:p>
    <w:p w:rsidR="00B97125" w:rsidRDefault="00B97125">
      <w:pPr>
        <w:rPr>
          <w:rFonts w:ascii="Arial" w:hAnsi="Arial" w:cs="Arial"/>
          <w:sz w:val="24"/>
          <w:szCs w:val="24"/>
        </w:rPr>
      </w:pP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Freundliche Grüsse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5D4C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ELZ LUPO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2626E7" w:rsidRDefault="005D4C4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7620</wp:posOffset>
            </wp:positionV>
            <wp:extent cx="2314575" cy="533400"/>
            <wp:effectExtent l="19050" t="0" r="9525" b="0"/>
            <wp:wrapNone/>
            <wp:docPr id="4" name="il_fi" descr="http://ens.ch/ens/sternwarte/lichtverschmutzung/presseberichte/luzern/kap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s.ch/ens/sternwarte/lichtverschmutzung/presseberichte/luzern/kap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626E7"/>
    <w:rsid w:val="005D4C47"/>
    <w:rsid w:val="00812461"/>
    <w:rsid w:val="009F5043"/>
    <w:rsid w:val="00B97125"/>
    <w:rsid w:val="00DC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278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4</cp:revision>
  <dcterms:created xsi:type="dcterms:W3CDTF">2011-03-04T08:56:00Z</dcterms:created>
  <dcterms:modified xsi:type="dcterms:W3CDTF">2011-03-09T10:51:00Z</dcterms:modified>
</cp:coreProperties>
</file>